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6D" w:rsidRDefault="00E2436D">
      <w:pPr>
        <w:spacing w:line="1" w:lineRule="exact"/>
      </w:pPr>
    </w:p>
    <w:p w:rsidR="00E2436D" w:rsidRDefault="00F8057B">
      <w:pPr>
        <w:pStyle w:val="1"/>
        <w:framePr w:w="9835" w:h="6142" w:hRule="exact" w:wrap="none" w:vAnchor="page" w:hAnchor="page" w:x="1365" w:y="1088"/>
        <w:spacing w:after="300"/>
        <w:jc w:val="center"/>
      </w:pPr>
      <w:r>
        <w:rPr>
          <w:b/>
          <w:bCs/>
        </w:rPr>
        <w:t>Управление культуры, спорта и молодежной политики</w:t>
      </w:r>
      <w:r>
        <w:rPr>
          <w:b/>
          <w:bCs/>
        </w:rPr>
        <w:br/>
        <w:t>администрации ЗАТО Александровск</w:t>
      </w:r>
    </w:p>
    <w:p w:rsidR="00E2436D" w:rsidRDefault="00F8057B">
      <w:pPr>
        <w:pStyle w:val="1"/>
        <w:framePr w:w="9835" w:h="6142" w:hRule="exact" w:wrap="none" w:vAnchor="page" w:hAnchor="page" w:x="1365" w:y="1088"/>
        <w:jc w:val="center"/>
      </w:pPr>
      <w:r>
        <w:rPr>
          <w:b/>
          <w:bCs/>
        </w:rPr>
        <w:t>Муниципальное автономное учреждение культуры</w:t>
      </w:r>
    </w:p>
    <w:p w:rsidR="00E2436D" w:rsidRDefault="00F8057B">
      <w:pPr>
        <w:pStyle w:val="1"/>
        <w:framePr w:w="9835" w:h="6142" w:hRule="exact" w:wrap="none" w:vAnchor="page" w:hAnchor="page" w:x="1365" w:y="1088"/>
        <w:spacing w:after="640"/>
        <w:jc w:val="center"/>
      </w:pPr>
      <w:r>
        <w:rPr>
          <w:b/>
          <w:bCs/>
        </w:rPr>
        <w:t>ЗАТО Александровск Мурманской области</w:t>
      </w:r>
      <w:r>
        <w:rPr>
          <w:b/>
          <w:bCs/>
        </w:rPr>
        <w:br/>
        <w:t xml:space="preserve">Центр творчества и досуга </w:t>
      </w:r>
      <w:proofErr w:type="spellStart"/>
      <w:r>
        <w:rPr>
          <w:b/>
          <w:bCs/>
        </w:rPr>
        <w:t>г.Гаджиево</w:t>
      </w:r>
      <w:proofErr w:type="spellEnd"/>
      <w:r>
        <w:rPr>
          <w:b/>
          <w:bCs/>
        </w:rPr>
        <w:br/>
        <w:t>(МАУК «</w:t>
      </w:r>
      <w:proofErr w:type="spellStart"/>
      <w:r>
        <w:rPr>
          <w:b/>
          <w:bCs/>
        </w:rPr>
        <w:t>ЦТиД</w:t>
      </w:r>
      <w:proofErr w:type="spellEnd"/>
      <w:r>
        <w:rPr>
          <w:b/>
          <w:bCs/>
        </w:rPr>
        <w:t xml:space="preserve"> г. </w:t>
      </w:r>
      <w:proofErr w:type="spellStart"/>
      <w:r>
        <w:rPr>
          <w:b/>
          <w:bCs/>
        </w:rPr>
        <w:t>Гаджиево</w:t>
      </w:r>
      <w:proofErr w:type="spellEnd"/>
      <w:r>
        <w:rPr>
          <w:b/>
          <w:bCs/>
        </w:rPr>
        <w:t>» ЗАТО Александровск)</w:t>
      </w:r>
    </w:p>
    <w:p w:rsidR="00E2436D" w:rsidRDefault="00F8057B">
      <w:pPr>
        <w:pStyle w:val="11"/>
        <w:framePr w:w="9835" w:h="6142" w:hRule="exact" w:wrap="none" w:vAnchor="page" w:hAnchor="page" w:x="1365" w:y="1088"/>
        <w:ind w:left="0"/>
      </w:pPr>
      <w:bookmarkStart w:id="0" w:name="bookmark0"/>
      <w:r>
        <w:t>ПРИКАЗ</w:t>
      </w:r>
      <w:bookmarkEnd w:id="0"/>
    </w:p>
    <w:p w:rsidR="00E2436D" w:rsidRDefault="00F8057B">
      <w:pPr>
        <w:pStyle w:val="11"/>
        <w:framePr w:w="9835" w:h="6142" w:hRule="exact" w:wrap="none" w:vAnchor="page" w:hAnchor="page" w:x="1365" w:y="1088"/>
        <w:tabs>
          <w:tab w:val="left" w:pos="8183"/>
        </w:tabs>
        <w:ind w:left="0"/>
      </w:pPr>
      <w:bookmarkStart w:id="1" w:name="bookmark2"/>
      <w:r>
        <w:t>«22» января 2024 года</w:t>
      </w:r>
      <w:r>
        <w:tab/>
        <w:t>№ 13-ОД</w:t>
      </w:r>
      <w:bookmarkEnd w:id="1"/>
    </w:p>
    <w:p w:rsidR="00E2436D" w:rsidRDefault="00F8057B">
      <w:pPr>
        <w:pStyle w:val="1"/>
        <w:framePr w:w="9835" w:h="6142" w:hRule="exact" w:wrap="none" w:vAnchor="page" w:hAnchor="page" w:x="1365" w:y="1088"/>
        <w:spacing w:after="640"/>
        <w:jc w:val="center"/>
      </w:pPr>
      <w:r>
        <w:t xml:space="preserve">г. </w:t>
      </w:r>
      <w:proofErr w:type="spellStart"/>
      <w:r>
        <w:t>Гаджиево</w:t>
      </w:r>
      <w:proofErr w:type="spellEnd"/>
    </w:p>
    <w:p w:rsidR="00E2436D" w:rsidRDefault="00F8057B">
      <w:pPr>
        <w:pStyle w:val="1"/>
        <w:framePr w:w="9835" w:h="6142" w:hRule="exact" w:wrap="none" w:vAnchor="page" w:hAnchor="page" w:x="1365" w:y="1088"/>
        <w:jc w:val="center"/>
      </w:pPr>
      <w:r>
        <w:rPr>
          <w:b/>
          <w:bCs/>
        </w:rPr>
        <w:t>О назначении ответственных за выполнения мероприятий по</w:t>
      </w:r>
      <w:r>
        <w:rPr>
          <w:b/>
          <w:bCs/>
        </w:rPr>
        <w:br/>
        <w:t>обеспечению антитеррористической защищённости работников и</w:t>
      </w:r>
      <w:r>
        <w:rPr>
          <w:b/>
          <w:bCs/>
        </w:rPr>
        <w:br/>
        <w:t>посетителей учреждения</w:t>
      </w:r>
    </w:p>
    <w:p w:rsidR="00E2436D" w:rsidRDefault="00F8057B">
      <w:pPr>
        <w:pStyle w:val="1"/>
        <w:framePr w:w="9835" w:h="8078" w:hRule="exact" w:wrap="none" w:vAnchor="page" w:hAnchor="page" w:x="1365" w:y="7777"/>
        <w:spacing w:after="300"/>
        <w:ind w:firstLine="380"/>
        <w:jc w:val="both"/>
      </w:pPr>
      <w:r>
        <w:t>В целях организации и проведения работы по обеспечению антитеррористической</w:t>
      </w:r>
      <w:r>
        <w:t xml:space="preserve"> безопасности, охраны жизни и здоровья работников.</w:t>
      </w:r>
    </w:p>
    <w:p w:rsidR="00E2436D" w:rsidRDefault="00F8057B">
      <w:pPr>
        <w:pStyle w:val="11"/>
        <w:framePr w:w="9835" w:h="8078" w:hRule="exact" w:wrap="none" w:vAnchor="page" w:hAnchor="page" w:x="1365" w:y="7777"/>
        <w:ind w:left="1080"/>
        <w:jc w:val="both"/>
      </w:pPr>
      <w:bookmarkStart w:id="2" w:name="bookmark4"/>
      <w:r>
        <w:t>ПРИКАЗЫВАЮ:</w:t>
      </w:r>
      <w:bookmarkEnd w:id="2"/>
    </w:p>
    <w:p w:rsidR="00E2436D" w:rsidRDefault="00F8057B">
      <w:pPr>
        <w:pStyle w:val="1"/>
        <w:framePr w:w="9835" w:h="8078" w:hRule="exact" w:wrap="none" w:vAnchor="page" w:hAnchor="page" w:x="1365" w:y="7777"/>
        <w:numPr>
          <w:ilvl w:val="0"/>
          <w:numId w:val="1"/>
        </w:numPr>
        <w:tabs>
          <w:tab w:val="left" w:pos="394"/>
        </w:tabs>
        <w:jc w:val="both"/>
      </w:pPr>
      <w:r>
        <w:t>Назначить в МАУК «</w:t>
      </w:r>
      <w:proofErr w:type="spellStart"/>
      <w:r>
        <w:t>ЦТиД</w:t>
      </w:r>
      <w:proofErr w:type="spellEnd"/>
      <w:r>
        <w:t xml:space="preserve"> г. </w:t>
      </w:r>
      <w:proofErr w:type="spellStart"/>
      <w:r>
        <w:t>Гаджиевс</w:t>
      </w:r>
      <w:proofErr w:type="spellEnd"/>
      <w:r>
        <w:t xml:space="preserve"> ЗАТО Александровск ответственных лиц за антитеррористическую защищенность учреждения, как указано ниже:</w:t>
      </w:r>
    </w:p>
    <w:p w:rsidR="00E2436D" w:rsidRDefault="00F8057B">
      <w:pPr>
        <w:pStyle w:val="1"/>
        <w:framePr w:w="9835" w:h="8078" w:hRule="exact" w:wrap="none" w:vAnchor="page" w:hAnchor="page" w:x="1365" w:y="7777"/>
        <w:numPr>
          <w:ilvl w:val="0"/>
          <w:numId w:val="2"/>
        </w:numPr>
        <w:tabs>
          <w:tab w:val="left" w:pos="279"/>
        </w:tabs>
        <w:jc w:val="both"/>
      </w:pPr>
      <w:r>
        <w:t xml:space="preserve">по </w:t>
      </w:r>
      <w:proofErr w:type="gramStart"/>
      <w:r>
        <w:t>адресу :</w:t>
      </w:r>
      <w:proofErr w:type="gramEnd"/>
      <w:r>
        <w:t xml:space="preserve"> г. </w:t>
      </w:r>
      <w:proofErr w:type="spellStart"/>
      <w:r>
        <w:t>Гаджиево</w:t>
      </w:r>
      <w:proofErr w:type="spellEnd"/>
      <w:r>
        <w:t xml:space="preserve">, ул. Гаджиева, д.40, г. </w:t>
      </w:r>
      <w:proofErr w:type="spellStart"/>
      <w:r>
        <w:t>Гаджиево</w:t>
      </w:r>
      <w:proofErr w:type="spellEnd"/>
      <w:r>
        <w:t>, ул. Ленина, д.53а.</w:t>
      </w:r>
    </w:p>
    <w:p w:rsidR="00E2436D" w:rsidRDefault="00F8057B">
      <w:pPr>
        <w:pStyle w:val="1"/>
        <w:framePr w:w="9835" w:h="8078" w:hRule="exact" w:wrap="none" w:vAnchor="page" w:hAnchor="page" w:x="1365" w:y="7777"/>
        <w:numPr>
          <w:ilvl w:val="0"/>
          <w:numId w:val="2"/>
        </w:numPr>
        <w:tabs>
          <w:tab w:val="left" w:pos="272"/>
        </w:tabs>
        <w:jc w:val="both"/>
      </w:pPr>
      <w:r>
        <w:t>Лагун Е.В. - специалиста по охране труда;</w:t>
      </w:r>
    </w:p>
    <w:p w:rsidR="00E2436D" w:rsidRDefault="00F8057B">
      <w:pPr>
        <w:pStyle w:val="1"/>
        <w:framePr w:w="9835" w:h="8078" w:hRule="exact" w:wrap="none" w:vAnchor="page" w:hAnchor="page" w:x="1365" w:y="7777"/>
        <w:numPr>
          <w:ilvl w:val="0"/>
          <w:numId w:val="2"/>
        </w:numPr>
        <w:tabs>
          <w:tab w:val="left" w:pos="279"/>
        </w:tabs>
        <w:jc w:val="both"/>
      </w:pPr>
      <w:r>
        <w:t xml:space="preserve">по адресу: </w:t>
      </w:r>
      <w:proofErr w:type="spellStart"/>
      <w:r>
        <w:t>н.п</w:t>
      </w:r>
      <w:proofErr w:type="spellEnd"/>
      <w:r>
        <w:t xml:space="preserve">. Оленья Губа ул. Строителей - Безлепкина В.В. - заведующий обособленного структурного подразделения сельский клуб в </w:t>
      </w:r>
      <w:proofErr w:type="spellStart"/>
      <w:r>
        <w:t>н.п</w:t>
      </w:r>
      <w:proofErr w:type="spellEnd"/>
      <w:r>
        <w:t>. Оленья Губа.</w:t>
      </w:r>
    </w:p>
    <w:p w:rsidR="00E2436D" w:rsidRDefault="00F8057B">
      <w:pPr>
        <w:pStyle w:val="1"/>
        <w:framePr w:w="9835" w:h="8078" w:hRule="exact" w:wrap="none" w:vAnchor="page" w:hAnchor="page" w:x="1365" w:y="7777"/>
        <w:numPr>
          <w:ilvl w:val="0"/>
          <w:numId w:val="1"/>
        </w:numPr>
        <w:tabs>
          <w:tab w:val="left" w:pos="394"/>
        </w:tabs>
        <w:jc w:val="both"/>
      </w:pPr>
      <w:r>
        <w:t>Ответственному лицу разработать план</w:t>
      </w:r>
      <w:r>
        <w:t xml:space="preserve"> мероприятий по антитеррористической безопасности, план-график проведения плановых проверок по требовании антитеррористической защищенности объектов на 2024 год.</w:t>
      </w:r>
    </w:p>
    <w:p w:rsidR="00E2436D" w:rsidRDefault="00F8057B">
      <w:pPr>
        <w:pStyle w:val="1"/>
        <w:framePr w:w="9835" w:h="8078" w:hRule="exact" w:wrap="none" w:vAnchor="page" w:hAnchor="page" w:x="1365" w:y="7777"/>
        <w:numPr>
          <w:ilvl w:val="0"/>
          <w:numId w:val="1"/>
        </w:numPr>
        <w:tabs>
          <w:tab w:val="left" w:pos="387"/>
        </w:tabs>
        <w:jc w:val="both"/>
      </w:pPr>
      <w:r>
        <w:t>Назначить в МАУК «</w:t>
      </w:r>
      <w:proofErr w:type="spellStart"/>
      <w:r>
        <w:t>ЦТиД</w:t>
      </w:r>
      <w:proofErr w:type="spellEnd"/>
      <w:r>
        <w:t xml:space="preserve"> г. </w:t>
      </w:r>
      <w:proofErr w:type="spellStart"/>
      <w:r>
        <w:t>Гаджиево</w:t>
      </w:r>
      <w:proofErr w:type="spellEnd"/>
      <w:r>
        <w:t xml:space="preserve"> ЗАТО Александровск ответственных за пропускной режим на объ</w:t>
      </w:r>
      <w:r>
        <w:t>екты учреждения:</w:t>
      </w:r>
    </w:p>
    <w:p w:rsidR="00E2436D" w:rsidRDefault="00F8057B">
      <w:pPr>
        <w:pStyle w:val="1"/>
        <w:framePr w:w="9835" w:h="8078" w:hRule="exact" w:wrap="none" w:vAnchor="page" w:hAnchor="page" w:x="1365" w:y="7777"/>
        <w:numPr>
          <w:ilvl w:val="0"/>
          <w:numId w:val="3"/>
        </w:numPr>
        <w:tabs>
          <w:tab w:val="left" w:pos="279"/>
        </w:tabs>
        <w:jc w:val="both"/>
      </w:pPr>
      <w:r>
        <w:t xml:space="preserve">по адресу: г. </w:t>
      </w:r>
      <w:proofErr w:type="spellStart"/>
      <w:r>
        <w:t>Гаджиево</w:t>
      </w:r>
      <w:proofErr w:type="spellEnd"/>
      <w:r>
        <w:t>. ул. Ленина, д.53а. охранников ЧОО «Охрана-Сервис» на основании договора охранных услуг № П/ФО-23/26.</w:t>
      </w:r>
    </w:p>
    <w:p w:rsidR="00E2436D" w:rsidRDefault="00F8057B">
      <w:pPr>
        <w:pStyle w:val="1"/>
        <w:framePr w:w="9835" w:h="8078" w:hRule="exact" w:wrap="none" w:vAnchor="page" w:hAnchor="page" w:x="1365" w:y="7777"/>
        <w:numPr>
          <w:ilvl w:val="0"/>
          <w:numId w:val="3"/>
        </w:numPr>
        <w:tabs>
          <w:tab w:val="left" w:pos="279"/>
        </w:tabs>
        <w:jc w:val="both"/>
      </w:pPr>
      <w:r>
        <w:t xml:space="preserve">по адресу: г. </w:t>
      </w:r>
      <w:proofErr w:type="spellStart"/>
      <w:r>
        <w:t>Гаджиево</w:t>
      </w:r>
      <w:proofErr w:type="spellEnd"/>
      <w:r>
        <w:t>, ул. Гаджиева, д. 40 - Лагун Е.В.</w:t>
      </w:r>
    </w:p>
    <w:p w:rsidR="00E2436D" w:rsidRDefault="00F8057B">
      <w:pPr>
        <w:pStyle w:val="1"/>
        <w:framePr w:w="9835" w:h="8078" w:hRule="exact" w:wrap="none" w:vAnchor="page" w:hAnchor="page" w:x="1365" w:y="7777"/>
        <w:numPr>
          <w:ilvl w:val="0"/>
          <w:numId w:val="3"/>
        </w:numPr>
        <w:tabs>
          <w:tab w:val="left" w:pos="279"/>
        </w:tabs>
      </w:pPr>
      <w:r>
        <w:t xml:space="preserve">по адресу: </w:t>
      </w:r>
      <w:proofErr w:type="spellStart"/>
      <w:r>
        <w:t>н.п</w:t>
      </w:r>
      <w:proofErr w:type="spellEnd"/>
      <w:r>
        <w:t xml:space="preserve">. Оленья Губа, ул. Строителей, </w:t>
      </w:r>
      <w:proofErr w:type="spellStart"/>
      <w:r>
        <w:t>д.Зба</w:t>
      </w:r>
      <w:proofErr w:type="spellEnd"/>
      <w:r>
        <w:t xml:space="preserve"> - Безл</w:t>
      </w:r>
      <w:r>
        <w:t>епкина В.В.</w:t>
      </w:r>
    </w:p>
    <w:p w:rsidR="00E2436D" w:rsidRDefault="00F8057B">
      <w:pPr>
        <w:pStyle w:val="1"/>
        <w:framePr w:w="9835" w:h="8078" w:hRule="exact" w:wrap="none" w:vAnchor="page" w:hAnchor="page" w:x="1365" w:y="7777"/>
        <w:numPr>
          <w:ilvl w:val="0"/>
          <w:numId w:val="1"/>
        </w:numPr>
        <w:tabs>
          <w:tab w:val="left" w:pos="452"/>
        </w:tabs>
        <w:jc w:val="both"/>
      </w:pPr>
      <w:r>
        <w:t>Вменить функциональные обязанности ответственного лица на выполнение по антитеррористической защите объекта (приложение к приказу)</w:t>
      </w:r>
    </w:p>
    <w:p w:rsidR="00E2436D" w:rsidRDefault="00F8057B">
      <w:pPr>
        <w:pStyle w:val="1"/>
        <w:framePr w:w="9835" w:h="8078" w:hRule="exact" w:wrap="none" w:vAnchor="page" w:hAnchor="page" w:x="1365" w:y="7777"/>
        <w:numPr>
          <w:ilvl w:val="0"/>
          <w:numId w:val="1"/>
        </w:numPr>
        <w:tabs>
          <w:tab w:val="left" w:pos="387"/>
        </w:tabs>
        <w:jc w:val="both"/>
      </w:pPr>
      <w:r>
        <w:t>Ответственным за пропускной режим и массовые мероприятия немедленно сообщать в службы, предназначенные для экстре</w:t>
      </w:r>
      <w:r>
        <w:t>нного реагирования (ОВД,</w:t>
      </w:r>
    </w:p>
    <w:p w:rsidR="00E2436D" w:rsidRDefault="00E2436D">
      <w:pPr>
        <w:spacing w:line="1" w:lineRule="exact"/>
        <w:sectPr w:rsidR="00E243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436D" w:rsidRDefault="00E2436D">
      <w:pPr>
        <w:spacing w:line="1" w:lineRule="exact"/>
      </w:pPr>
    </w:p>
    <w:p w:rsidR="00E2436D" w:rsidRDefault="00F8057B">
      <w:pPr>
        <w:pStyle w:val="1"/>
        <w:framePr w:wrap="none" w:vAnchor="page" w:hAnchor="page" w:x="1392" w:y="1088"/>
      </w:pPr>
      <w:r>
        <w:t>ЕДДС), любую информацию, связанную с возможным проявлением терроризма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0"/>
        <w:gridCol w:w="3118"/>
      </w:tblGrid>
      <w:tr w:rsidR="00E2436D" w:rsidTr="00AA3C92">
        <w:tblPrEx>
          <w:tblCellMar>
            <w:top w:w="0" w:type="dxa"/>
            <w:bottom w:w="0" w:type="dxa"/>
          </w:tblCellMar>
        </w:tblPrEx>
        <w:trPr>
          <w:trHeight w:hRule="exact" w:val="3119"/>
        </w:trPr>
        <w:tc>
          <w:tcPr>
            <w:tcW w:w="6970" w:type="dxa"/>
            <w:tcBorders>
              <w:bottom w:val="single" w:sz="4" w:space="0" w:color="auto"/>
            </w:tcBorders>
            <w:shd w:val="clear" w:color="auto" w:fill="auto"/>
          </w:tcPr>
          <w:p w:rsidR="00E2436D" w:rsidRDefault="00F8057B" w:rsidP="00AA3C92">
            <w:pPr>
              <w:pStyle w:val="a5"/>
              <w:framePr w:w="10087" w:h="4554" w:wrap="none" w:vAnchor="page" w:hAnchor="page" w:x="1201" w:y="1486"/>
              <w:ind w:firstLine="180"/>
            </w:pPr>
            <w:bookmarkStart w:id="3" w:name="_GoBack"/>
            <w:r>
              <w:t>или экстремизма.</w:t>
            </w:r>
          </w:p>
          <w:p w:rsidR="00E2436D" w:rsidRDefault="00F8057B" w:rsidP="00AA3C92">
            <w:pPr>
              <w:pStyle w:val="a5"/>
              <w:framePr w:w="10087" w:h="4554" w:wrap="none" w:vAnchor="page" w:hAnchor="page" w:x="1201" w:y="1486"/>
              <w:spacing w:after="620"/>
              <w:ind w:firstLine="180"/>
            </w:pPr>
            <w:r>
              <w:t>6. Контроль исполнения приказа оставляю за собой.</w:t>
            </w:r>
          </w:p>
          <w:p w:rsidR="00E2436D" w:rsidRDefault="00F8057B" w:rsidP="00AA3C92">
            <w:pPr>
              <w:pStyle w:val="a5"/>
              <w:framePr w:w="10087" w:h="4554" w:wrap="none" w:vAnchor="page" w:hAnchor="page" w:x="1201" w:y="1486"/>
              <w:spacing w:after="560"/>
              <w:ind w:firstLine="520"/>
            </w:pPr>
            <w:r>
              <w:t>Директор</w:t>
            </w:r>
          </w:p>
          <w:p w:rsidR="00E2436D" w:rsidRDefault="00E2436D" w:rsidP="00AA3C92">
            <w:pPr>
              <w:pStyle w:val="a5"/>
              <w:framePr w:w="10087" w:h="4554" w:wrap="none" w:vAnchor="page" w:hAnchor="page" w:x="1201" w:y="1486"/>
              <w:tabs>
                <w:tab w:val="left" w:leader="underscore" w:pos="1385"/>
                <w:tab w:val="left" w:leader="underscore" w:pos="3091"/>
                <w:tab w:val="left" w:leader="underscore" w:pos="4387"/>
                <w:tab w:val="left" w:leader="underscore" w:pos="6288"/>
                <w:tab w:val="left" w:leader="underscore" w:pos="6950"/>
              </w:tabs>
              <w:spacing w:after="340" w:line="226" w:lineRule="auto"/>
              <w:ind w:firstLine="42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36D" w:rsidRDefault="00F8057B" w:rsidP="00AA3C92">
            <w:pPr>
              <w:pStyle w:val="a5"/>
              <w:framePr w:w="10087" w:h="4554" w:wrap="none" w:vAnchor="page" w:hAnchor="page" w:x="1201" w:y="1486"/>
              <w:spacing w:after="1260"/>
              <w:ind w:firstLine="640"/>
            </w:pPr>
            <w:r>
              <w:t xml:space="preserve">И.И. </w:t>
            </w:r>
            <w:proofErr w:type="spellStart"/>
            <w:r>
              <w:t>Кучмина</w:t>
            </w:r>
            <w:proofErr w:type="spellEnd"/>
          </w:p>
          <w:p w:rsidR="00E2436D" w:rsidRDefault="00E2436D" w:rsidP="00AA3C92">
            <w:pPr>
              <w:pStyle w:val="a5"/>
              <w:framePr w:w="10087" w:h="4554" w:wrap="none" w:vAnchor="page" w:hAnchor="page" w:x="1201" w:y="1486"/>
              <w:spacing w:after="160" w:line="271" w:lineRule="auto"/>
              <w:ind w:firstLine="180"/>
              <w:rPr>
                <w:sz w:val="16"/>
                <w:szCs w:val="16"/>
              </w:rPr>
            </w:pPr>
          </w:p>
        </w:tc>
      </w:tr>
    </w:tbl>
    <w:bookmarkEnd w:id="3"/>
    <w:p w:rsidR="00E2436D" w:rsidRDefault="00F8057B">
      <w:pPr>
        <w:spacing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3660775</wp:posOffset>
            </wp:positionH>
            <wp:positionV relativeFrom="page">
              <wp:posOffset>1497330</wp:posOffset>
            </wp:positionV>
            <wp:extent cx="1164590" cy="5422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645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43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57B" w:rsidRDefault="00F8057B">
      <w:r>
        <w:separator/>
      </w:r>
    </w:p>
  </w:endnote>
  <w:endnote w:type="continuationSeparator" w:id="0">
    <w:p w:rsidR="00F8057B" w:rsidRDefault="00F8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57B" w:rsidRDefault="00F8057B"/>
  </w:footnote>
  <w:footnote w:type="continuationSeparator" w:id="0">
    <w:p w:rsidR="00F8057B" w:rsidRDefault="00F805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F1323"/>
    <w:multiLevelType w:val="multilevel"/>
    <w:tmpl w:val="9716D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5935CB"/>
    <w:multiLevelType w:val="multilevel"/>
    <w:tmpl w:val="FB601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5119A7"/>
    <w:multiLevelType w:val="multilevel"/>
    <w:tmpl w:val="84DEC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6D"/>
    <w:rsid w:val="005B775C"/>
    <w:rsid w:val="00AA3C92"/>
    <w:rsid w:val="00E2436D"/>
    <w:rsid w:val="00F8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CAE64-7089-4FAC-8E73-5AD3BB35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2024-05-23T06:54:00Z</dcterms:created>
  <dcterms:modified xsi:type="dcterms:W3CDTF">2024-05-23T06:56:00Z</dcterms:modified>
</cp:coreProperties>
</file>